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5D" w:rsidRDefault="004A6366">
      <w:pPr>
        <w:rPr>
          <w:rFonts w:ascii="Tahoma" w:hAnsi="Tahoma" w:cs="Tahoma"/>
          <w:color w:val="313131"/>
          <w:sz w:val="21"/>
          <w:szCs w:val="21"/>
          <w:shd w:val="clear" w:color="auto" w:fill="FFFFFF"/>
        </w:rPr>
      </w:pP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 xml:space="preserve">ลิงค์แบบประเมินภายใน (ผู้มีส่วนได้เสียภายใน เช่น เจ้าหน้าที่ของ </w:t>
      </w:r>
      <w:proofErr w:type="spellStart"/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>อบต</w:t>
      </w:r>
      <w:proofErr w:type="spellEnd"/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 xml:space="preserve">.) </w:t>
      </w:r>
      <w:hyperlink r:id="rId4" w:history="1">
        <w:r w:rsidRPr="000757D0">
          <w:rPr>
            <w:rStyle w:val="a3"/>
            <w:rFonts w:ascii="Tahoma" w:hAnsi="Tahoma" w:cs="Tahoma"/>
            <w:sz w:val="21"/>
            <w:szCs w:val="21"/>
            <w:shd w:val="clear" w:color="auto" w:fill="FFFFFF"/>
          </w:rPr>
          <w:t>https://itas.nacc.go.th/go/iit/jmo966</w:t>
        </w:r>
      </w:hyperlink>
    </w:p>
    <w:p w:rsidR="004A6366" w:rsidRPr="004A6366" w:rsidRDefault="004A6366">
      <w:pPr>
        <w:rPr>
          <w:rFonts w:ascii="Tahoma" w:hAnsi="Tahoma" w:cs="Tahoma" w:hint="cs"/>
          <w:color w:val="313131"/>
          <w:sz w:val="21"/>
          <w:szCs w:val="21"/>
          <w:shd w:val="clear" w:color="auto" w:fill="FFFFFF"/>
        </w:rPr>
      </w:pP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>ลิงค์แบบประเมิน</w:t>
      </w: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>ภายนอก</w:t>
      </w: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 xml:space="preserve"> (ผู้มีส่วนได้เสียภาย</w:t>
      </w: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 xml:space="preserve">นอก </w:t>
      </w: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>เช่น</w:t>
      </w: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 xml:space="preserve"> ประชาชน / บุคคลทั่วไปที่มารับบริการ / ทำธุรกรรมกับ </w:t>
      </w:r>
      <w:proofErr w:type="spellStart"/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>อบต</w:t>
      </w:r>
      <w:proofErr w:type="spellEnd"/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>.</w:t>
      </w: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>)</w:t>
      </w:r>
      <w:r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 xml:space="preserve"> </w:t>
      </w:r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https</w:t>
      </w:r>
      <w:bookmarkStart w:id="0" w:name="_GoBack"/>
      <w:bookmarkEnd w:id="0"/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://itas.nacc.go.th/go/eit/jmo966</w:t>
      </w:r>
    </w:p>
    <w:sectPr w:rsidR="004A6366" w:rsidRPr="004A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66"/>
    <w:rsid w:val="004A6366"/>
    <w:rsid w:val="00D3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D946A-C18B-4244-805D-BD8019B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as.nacc.go.th/go/iit/jmo966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2018-11-12T13:27:00Z</dcterms:created>
  <dcterms:modified xsi:type="dcterms:W3CDTF">2018-11-12T13:30:00Z</dcterms:modified>
</cp:coreProperties>
</file>